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6A" w:rsidRPr="00621248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12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Стеллаж </w:t>
      </w:r>
      <w:proofErr w:type="gramStart"/>
      <w:r w:rsidRPr="00621248">
        <w:rPr>
          <w:rFonts w:ascii="Arial" w:eastAsia="Times New Roman" w:hAnsi="Arial" w:cs="Arial"/>
          <w:b/>
          <w:sz w:val="32"/>
          <w:szCs w:val="32"/>
          <w:lang w:eastAsia="ru-RU"/>
        </w:rPr>
        <w:t>полочный  ДЛЯ</w:t>
      </w:r>
      <w:proofErr w:type="gramEnd"/>
      <w:r w:rsidRPr="006212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ХРАНЕНИЯ  ШТУЧНЫХ  ГРУЗОВ  </w:t>
      </w:r>
    </w:p>
    <w:p w:rsid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1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В конструкцию стеллажей входят следующие основные изделия:</w:t>
      </w: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- стойки вертикальные;</w:t>
      </w: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- поперечины;</w:t>
      </w: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- полки;</w:t>
      </w: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- диагонали (или усилители жесткости);</w:t>
      </w:r>
    </w:p>
    <w:p w:rsidR="004D0B6A" w:rsidRPr="00621248" w:rsidRDefault="004D0B6A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>- подпятники</w:t>
      </w:r>
    </w:p>
    <w:p w:rsidR="00621248" w:rsidRPr="004D0B6A" w:rsidRDefault="00621248" w:rsidP="004D0B6A">
      <w:pPr>
        <w:tabs>
          <w:tab w:val="left" w:pos="1200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12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ТЕХНИЧЕСКИЕ ХАРАКТЕРИСТИКИ</w:t>
      </w:r>
    </w:p>
    <w:p w:rsidR="00621248" w:rsidRP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0B6A" w:rsidRPr="00621248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1248">
        <w:rPr>
          <w:rFonts w:ascii="Arial" w:eastAsia="Times New Roman" w:hAnsi="Arial" w:cs="Arial"/>
          <w:sz w:val="24"/>
          <w:szCs w:val="24"/>
          <w:lang w:eastAsia="ru-RU"/>
        </w:rPr>
        <w:t>Шаг переустановки полок по высоте</w:t>
      </w:r>
      <w:r w:rsidRPr="00621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>25 мм</w:t>
      </w:r>
    </w:p>
    <w:p w:rsidR="004D0B6A" w:rsidRPr="00621248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Максимально допустимая равномерно распределенная нагрузка: </w:t>
      </w:r>
    </w:p>
    <w:p w:rsidR="004D0B6A" w:rsidRP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>Типоразмер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>Нагрузка, кг</w:t>
      </w:r>
    </w:p>
    <w:p w:rsidR="004D0B6A" w:rsidRP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>Полка 1500 х 450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>120</w:t>
      </w:r>
    </w:p>
    <w:p w:rsidR="004D0B6A" w:rsidRP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>Полка 1500 х 700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>160</w:t>
      </w:r>
      <w:bookmarkStart w:id="0" w:name="_GoBack"/>
      <w:bookmarkEnd w:id="0"/>
    </w:p>
    <w:p w:rsidR="004D0B6A" w:rsidRP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24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</w:t>
      </w:r>
      <w:r w:rsidRPr="00621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>Полка 1500х900</w:t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B6A" w:rsidRPr="00621248">
        <w:rPr>
          <w:rFonts w:ascii="Arial" w:eastAsia="Times New Roman" w:hAnsi="Arial" w:cs="Arial"/>
          <w:sz w:val="24"/>
          <w:szCs w:val="24"/>
          <w:lang w:eastAsia="ru-RU"/>
        </w:rPr>
        <w:tab/>
        <w:t>200</w:t>
      </w: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Покрытие элементов металлоконструкций</w:t>
      </w: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Вертикальные </w:t>
      </w:r>
      <w:r w:rsidR="0062124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>стойки</w:t>
      </w:r>
      <w:proofErr w:type="gramEnd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цинк </w:t>
      </w: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поперечины - цинк</w:t>
      </w: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Полки – цинк</w:t>
      </w: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усилители жесткости – </w:t>
      </w:r>
      <w:proofErr w:type="spellStart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>эпоксидо</w:t>
      </w:r>
      <w:proofErr w:type="spellEnd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>-полиэфирная порошковая краска.</w:t>
      </w:r>
    </w:p>
    <w:p w:rsid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подпятники – цинк</w:t>
      </w:r>
    </w:p>
    <w:p w:rsid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Допускаемый температурный диапазон эксплуатации: от </w:t>
      </w:r>
      <w:proofErr w:type="gramStart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>0  до</w:t>
      </w:r>
      <w:proofErr w:type="gramEnd"/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+40 °С.</w:t>
      </w:r>
    </w:p>
    <w:p w:rsidR="00621248" w:rsidRPr="004D0B6A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B6A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B6A">
        <w:rPr>
          <w:rFonts w:ascii="Arial" w:eastAsia="Times New Roman" w:hAnsi="Arial" w:cs="Arial"/>
          <w:b/>
          <w:sz w:val="24"/>
          <w:szCs w:val="24"/>
          <w:lang w:eastAsia="ru-RU"/>
        </w:rPr>
        <w:t>Комплектовочная ведомость:</w:t>
      </w:r>
    </w:p>
    <w:p w:rsidR="00621248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1248" w:rsidRPr="004D0B6A" w:rsidRDefault="00621248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490" w:type="dxa"/>
        <w:tblInd w:w="-1001" w:type="dxa"/>
        <w:tblLook w:val="04A0" w:firstRow="1" w:lastRow="0" w:firstColumn="1" w:lastColumn="0" w:noHBand="0" w:noVBand="1"/>
      </w:tblPr>
      <w:tblGrid>
        <w:gridCol w:w="5603"/>
        <w:gridCol w:w="2906"/>
        <w:gridCol w:w="1981"/>
      </w:tblGrid>
      <w:tr w:rsidR="004D0B6A" w:rsidRPr="004D0B6A" w:rsidTr="004D0B6A">
        <w:trPr>
          <w:trHeight w:val="37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Параметры, мм.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Стойка 40 мм -1,2мм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A40-12-2100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460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Полка 150 мм - 0,6мм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B150-6-1500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2510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Полка 200 мм - 0,6мм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B200-6-1500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1920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Поперечина 1,2мм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C55-12-900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1040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Поперечина 1,2мм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C55-12-700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360</w:t>
            </w:r>
          </w:p>
        </w:tc>
      </w:tr>
      <w:tr w:rsidR="004D0B6A" w:rsidRPr="004D0B6A" w:rsidTr="004D0B6A">
        <w:trPr>
          <w:trHeight w:val="32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Поперечина 1,2мм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C55-12-450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740</w:t>
            </w:r>
          </w:p>
        </w:tc>
      </w:tr>
      <w:tr w:rsidR="004D0B6A" w:rsidRPr="004D0B6A" w:rsidTr="004D0B6A">
        <w:trPr>
          <w:trHeight w:val="54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Металлический подпятник 40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МП40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460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Усилитель жесткости 40 мм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IR-A40-1230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384</w:t>
            </w:r>
          </w:p>
        </w:tc>
      </w:tr>
      <w:tr w:rsidR="004D0B6A" w:rsidRPr="004D0B6A" w:rsidTr="004D0B6A">
        <w:trPr>
          <w:trHeight w:val="36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Подкладочная пластина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460</w:t>
            </w:r>
          </w:p>
        </w:tc>
      </w:tr>
      <w:tr w:rsidR="004D0B6A" w:rsidRPr="004D0B6A" w:rsidTr="004D0B6A">
        <w:trPr>
          <w:trHeight w:val="45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Саморез</w:t>
            </w:r>
            <w:proofErr w:type="spellEnd"/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М6.3х19   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DIN7504К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B6A" w:rsidRPr="004D0B6A" w:rsidRDefault="004D0B6A" w:rsidP="004D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D0B6A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2196</w:t>
            </w:r>
          </w:p>
        </w:tc>
      </w:tr>
    </w:tbl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D0B6A" w:rsidRPr="004D0B6A" w:rsidRDefault="004D0B6A" w:rsidP="004D0B6A">
      <w:pPr>
        <w:spacing w:after="0" w:line="240" w:lineRule="auto"/>
        <w:ind w:right="2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538" w:rsidRDefault="00627538"/>
    <w:sectPr w:rsidR="0062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1288"/>
    <w:multiLevelType w:val="multilevel"/>
    <w:tmpl w:val="588C88A2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A"/>
    <w:rsid w:val="004D0B6A"/>
    <w:rsid w:val="00621248"/>
    <w:rsid w:val="006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BDD4-27FD-4754-AAFE-B6CC14C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 Борис Николаевич</dc:creator>
  <cp:keywords/>
  <dc:description/>
  <cp:lastModifiedBy>Скачков Борис Николаевич</cp:lastModifiedBy>
  <cp:revision>2</cp:revision>
  <dcterms:created xsi:type="dcterms:W3CDTF">2019-10-01T10:32:00Z</dcterms:created>
  <dcterms:modified xsi:type="dcterms:W3CDTF">2019-10-01T10:45:00Z</dcterms:modified>
</cp:coreProperties>
</file>